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2929C" w14:textId="4E3923AA" w:rsidR="00792B97" w:rsidRPr="00FB40ED" w:rsidRDefault="00D144BA" w:rsidP="00FB40ED">
      <w:pPr>
        <w:widowControl w:val="0"/>
        <w:autoSpaceDE w:val="0"/>
        <w:autoSpaceDN w:val="0"/>
        <w:adjustRightInd w:val="0"/>
        <w:spacing w:before="40"/>
        <w:rPr>
          <w:rFonts w:cs="Calibri"/>
          <w:color w:val="000000"/>
          <w:sz w:val="22"/>
          <w:szCs w:val="22"/>
        </w:rPr>
      </w:pPr>
      <w:r w:rsidRPr="00FB40ED">
        <w:rPr>
          <w:rFonts w:cs="Calibri"/>
          <w:color w:val="000000"/>
          <w:sz w:val="22"/>
          <w:szCs w:val="22"/>
        </w:rPr>
        <w:t>Administration communale de Liège</w:t>
      </w:r>
      <w:r w:rsidR="00FB40ED" w:rsidRPr="00FB40ED">
        <w:rPr>
          <w:rFonts w:cs="Calibri"/>
          <w:color w:val="000000"/>
          <w:sz w:val="22"/>
          <w:szCs w:val="22"/>
        </w:rPr>
        <w:t xml:space="preserve">, </w:t>
      </w:r>
      <w:r w:rsidRPr="00FB40ED">
        <w:rPr>
          <w:rFonts w:cs="Calibri"/>
          <w:color w:val="000000"/>
          <w:sz w:val="22"/>
          <w:szCs w:val="22"/>
        </w:rPr>
        <w:t>Département de l’Urbanisme</w:t>
      </w:r>
    </w:p>
    <w:p w14:paraId="0987F1D6" w14:textId="77777777" w:rsidR="00FB40ED" w:rsidRPr="00FB40ED" w:rsidRDefault="00D144BA" w:rsidP="00FB40ED">
      <w:pPr>
        <w:widowControl w:val="0"/>
        <w:autoSpaceDE w:val="0"/>
        <w:autoSpaceDN w:val="0"/>
        <w:adjustRightInd w:val="0"/>
        <w:spacing w:before="40"/>
        <w:rPr>
          <w:rFonts w:cs="Calibri"/>
          <w:color w:val="000000"/>
          <w:sz w:val="22"/>
          <w:szCs w:val="22"/>
        </w:rPr>
      </w:pPr>
      <w:r w:rsidRPr="00FB40ED">
        <w:rPr>
          <w:rFonts w:cs="Calibri"/>
          <w:color w:val="000000"/>
          <w:sz w:val="22"/>
          <w:szCs w:val="22"/>
        </w:rPr>
        <w:t>Centre Hospitalier Universitaire de Liège</w:t>
      </w:r>
    </w:p>
    <w:p w14:paraId="58AF4CFA" w14:textId="54BC1155" w:rsidR="00D144BA" w:rsidRPr="00FB40ED" w:rsidRDefault="00FB40ED" w:rsidP="00FB40ED">
      <w:pPr>
        <w:widowControl w:val="0"/>
        <w:autoSpaceDE w:val="0"/>
        <w:autoSpaceDN w:val="0"/>
        <w:adjustRightInd w:val="0"/>
        <w:spacing w:before="40"/>
        <w:rPr>
          <w:rFonts w:cs="Calibri"/>
          <w:color w:val="000000"/>
          <w:sz w:val="22"/>
          <w:szCs w:val="22"/>
        </w:rPr>
      </w:pPr>
      <w:r w:rsidRPr="00FB40ED">
        <w:rPr>
          <w:rFonts w:cs="Calibri"/>
          <w:color w:val="000000"/>
          <w:sz w:val="22"/>
          <w:szCs w:val="22"/>
        </w:rPr>
        <w:t>C</w:t>
      </w:r>
      <w:r w:rsidR="007D4642" w:rsidRPr="00FB40ED">
        <w:rPr>
          <w:rFonts w:cs="Calibri"/>
          <w:color w:val="000000"/>
          <w:sz w:val="22"/>
          <w:szCs w:val="22"/>
        </w:rPr>
        <w:t>onsortium 6NERGYPARK</w:t>
      </w:r>
    </w:p>
    <w:p w14:paraId="5828F8A6" w14:textId="77777777" w:rsidR="000C4C90" w:rsidRPr="00853C5D" w:rsidRDefault="00792B97" w:rsidP="000C4C90">
      <w:pPr>
        <w:widowControl w:val="0"/>
        <w:autoSpaceDE w:val="0"/>
        <w:autoSpaceDN w:val="0"/>
        <w:adjustRightInd w:val="0"/>
        <w:spacing w:before="240"/>
        <w:rPr>
          <w:rFonts w:cs="Calibri"/>
          <w:b/>
          <w:bCs/>
          <w:color w:val="000000"/>
          <w:sz w:val="28"/>
          <w:szCs w:val="28"/>
        </w:rPr>
      </w:pPr>
      <w:r w:rsidRPr="00853C5D">
        <w:rPr>
          <w:rFonts w:cs="Calibri"/>
          <w:b/>
          <w:bCs/>
          <w:color w:val="000000"/>
          <w:sz w:val="28"/>
          <w:szCs w:val="28"/>
        </w:rPr>
        <w:t xml:space="preserve">Objet : </w:t>
      </w:r>
      <w:r w:rsidR="000C4C90" w:rsidRPr="00853C5D">
        <w:rPr>
          <w:rFonts w:cs="Calibri"/>
          <w:b/>
          <w:bCs/>
          <w:color w:val="000000"/>
          <w:sz w:val="28"/>
          <w:szCs w:val="28"/>
        </w:rPr>
        <w:t>extension des parkings du CHU Notre-Dame des Bruyères à Liège</w:t>
      </w:r>
    </w:p>
    <w:p w14:paraId="36D7CC60" w14:textId="77777777" w:rsidR="000C4C90" w:rsidRPr="00B76157" w:rsidRDefault="000C4C90" w:rsidP="000C4C90">
      <w:pPr>
        <w:widowControl w:val="0"/>
        <w:autoSpaceDE w:val="0"/>
        <w:autoSpaceDN w:val="0"/>
        <w:adjustRightInd w:val="0"/>
        <w:spacing w:before="240" w:line="380" w:lineRule="atLeast"/>
        <w:rPr>
          <w:rFonts w:cs="Calibri"/>
        </w:rPr>
      </w:pPr>
      <w:r w:rsidRPr="00B76157">
        <w:rPr>
          <w:rFonts w:cs="Calibri"/>
        </w:rPr>
        <w:t>Mesdames, Messieurs,</w:t>
      </w:r>
    </w:p>
    <w:p w14:paraId="48BB4CD9" w14:textId="7741012A" w:rsidR="00FA2393" w:rsidRPr="0047056B" w:rsidRDefault="000C4C90" w:rsidP="0047056B">
      <w:pPr>
        <w:spacing w:before="120"/>
        <w:jc w:val="both"/>
      </w:pPr>
      <w:r w:rsidRPr="0047056B">
        <w:rPr>
          <w:rFonts w:cs="Calibri"/>
          <w:bCs/>
        </w:rPr>
        <w:t xml:space="preserve">Le Centre Hospitalier Universitaire de Liège souhaite </w:t>
      </w:r>
      <w:r w:rsidR="00FA2393" w:rsidRPr="0047056B">
        <w:rPr>
          <w:rFonts w:cs="Calibri"/>
          <w:bCs/>
        </w:rPr>
        <w:t>agrandir s</w:t>
      </w:r>
      <w:r w:rsidR="00F11BAA" w:rsidRPr="0047056B">
        <w:rPr>
          <w:rFonts w:cs="Calibri"/>
          <w:bCs/>
        </w:rPr>
        <w:t xml:space="preserve">es bâtiments et </w:t>
      </w:r>
      <w:r w:rsidR="00FA2393" w:rsidRPr="0047056B">
        <w:rPr>
          <w:rFonts w:cs="Calibri"/>
          <w:bCs/>
        </w:rPr>
        <w:t>doubler la capacité d</w:t>
      </w:r>
      <w:r w:rsidRPr="0047056B">
        <w:rPr>
          <w:rFonts w:cs="Calibri"/>
          <w:bCs/>
        </w:rPr>
        <w:t>es parkings</w:t>
      </w:r>
      <w:r w:rsidR="00F11BAA" w:rsidRPr="0047056B">
        <w:rPr>
          <w:rFonts w:cs="Calibri"/>
          <w:bCs/>
        </w:rPr>
        <w:t xml:space="preserve"> sur le site du CHU Notre-Dame des Bruyères à Liège.</w:t>
      </w:r>
      <w:r w:rsidR="00FA2393" w:rsidRPr="0047056B">
        <w:rPr>
          <w:rFonts w:cs="Calibri"/>
          <w:bCs/>
        </w:rPr>
        <w:t xml:space="preserve"> </w:t>
      </w:r>
      <w:r w:rsidR="00FA2393" w:rsidRPr="0047056B">
        <w:t xml:space="preserve">Le parking visiteurs passerait ainsi de 214 places aujourd’hui à 522 tandis que le parking du personnel passerait de 219 à 342 </w:t>
      </w:r>
      <w:bookmarkStart w:id="0" w:name="_GoBack"/>
      <w:bookmarkEnd w:id="0"/>
      <w:r w:rsidR="00FA2393" w:rsidRPr="0047056B">
        <w:t xml:space="preserve">places (et même à 544 si une seconde phase du projet était réalisée par la suite). </w:t>
      </w:r>
    </w:p>
    <w:p w14:paraId="39375195" w14:textId="1177B746" w:rsidR="00A34F24" w:rsidRPr="0047056B" w:rsidRDefault="00A34F24" w:rsidP="0047056B">
      <w:pPr>
        <w:widowControl w:val="0"/>
        <w:autoSpaceDE w:val="0"/>
        <w:autoSpaceDN w:val="0"/>
        <w:adjustRightInd w:val="0"/>
        <w:spacing w:before="120"/>
        <w:jc w:val="both"/>
        <w:rPr>
          <w:rFonts w:cs="Calibri"/>
          <w:bCs/>
        </w:rPr>
      </w:pPr>
      <w:r w:rsidRPr="0047056B">
        <w:rPr>
          <w:rFonts w:cs="Calibri"/>
          <w:bCs/>
        </w:rPr>
        <w:t>Je comprends et partage le souci de développer le service public de la santé dans notre région.</w:t>
      </w:r>
    </w:p>
    <w:p w14:paraId="331FC3E1" w14:textId="5548C4DD" w:rsidR="00382BB0" w:rsidRPr="0047056B" w:rsidRDefault="00382BB0" w:rsidP="0047056B">
      <w:pPr>
        <w:widowControl w:val="0"/>
        <w:autoSpaceDE w:val="0"/>
        <w:autoSpaceDN w:val="0"/>
        <w:adjustRightInd w:val="0"/>
        <w:spacing w:before="120"/>
        <w:jc w:val="both"/>
        <w:rPr>
          <w:rFonts w:cs="Calibri"/>
          <w:bCs/>
        </w:rPr>
      </w:pPr>
      <w:r w:rsidRPr="0047056B">
        <w:rPr>
          <w:rFonts w:cs="Calibri"/>
          <w:bCs/>
        </w:rPr>
        <w:t>Je souhaite néanmoins émettre des observations et suggestions en vue de la réalisation de l’étude d’incidences sur l’environnement mais aussi de manière à mettre en lumière les faiblesses de l’avant-projet actuel pour qu’il évolue vers un projet plus satisfaisant</w:t>
      </w:r>
      <w:r w:rsidR="0047056B" w:rsidRPr="0047056B">
        <w:rPr>
          <w:rFonts w:cs="Calibri"/>
          <w:bCs/>
        </w:rPr>
        <w:t>.</w:t>
      </w:r>
    </w:p>
    <w:p w14:paraId="0C33768C" w14:textId="514C3515" w:rsidR="00BE054E" w:rsidRPr="0047056B" w:rsidRDefault="002C699C" w:rsidP="00764597">
      <w:pPr>
        <w:widowControl w:val="0"/>
        <w:autoSpaceDE w:val="0"/>
        <w:autoSpaceDN w:val="0"/>
        <w:adjustRightInd w:val="0"/>
        <w:spacing w:before="240" w:after="120"/>
        <w:jc w:val="both"/>
        <w:rPr>
          <w:rFonts w:cs="Calibri"/>
          <w:b/>
          <w:bCs/>
          <w:sz w:val="28"/>
          <w:szCs w:val="28"/>
        </w:rPr>
      </w:pPr>
      <w:r w:rsidRPr="0047056B">
        <w:rPr>
          <w:rFonts w:cs="Calibri"/>
          <w:b/>
          <w:bCs/>
          <w:sz w:val="28"/>
          <w:szCs w:val="28"/>
        </w:rPr>
        <w:t xml:space="preserve">1. </w:t>
      </w:r>
      <w:r w:rsidR="00BE054E" w:rsidRPr="0047056B">
        <w:rPr>
          <w:rFonts w:cs="Calibri"/>
          <w:b/>
          <w:bCs/>
          <w:sz w:val="28"/>
          <w:szCs w:val="28"/>
        </w:rPr>
        <w:t>Mobilité</w:t>
      </w:r>
    </w:p>
    <w:p w14:paraId="2AA733EE" w14:textId="5A2C8CE0" w:rsidR="00382BB0" w:rsidRPr="0047056B" w:rsidRDefault="00382BB0" w:rsidP="00382BB0">
      <w:pPr>
        <w:widowControl w:val="0"/>
        <w:autoSpaceDE w:val="0"/>
        <w:autoSpaceDN w:val="0"/>
        <w:adjustRightInd w:val="0"/>
        <w:spacing w:before="120"/>
        <w:jc w:val="both"/>
        <w:rPr>
          <w:rFonts w:cs="Calibri"/>
          <w:bCs/>
        </w:rPr>
      </w:pPr>
      <w:r w:rsidRPr="0047056B">
        <w:rPr>
          <w:rFonts w:cs="Calibri"/>
          <w:bCs/>
        </w:rPr>
        <w:t>Parmi tous les grands hôpitaux liégeois (CHU Sart-</w:t>
      </w:r>
      <w:proofErr w:type="spellStart"/>
      <w:r w:rsidRPr="0047056B">
        <w:rPr>
          <w:rFonts w:cs="Calibri"/>
          <w:bCs/>
        </w:rPr>
        <w:t>Tilman</w:t>
      </w:r>
      <w:proofErr w:type="spellEnd"/>
      <w:r w:rsidRPr="0047056B">
        <w:rPr>
          <w:rFonts w:cs="Calibri"/>
          <w:bCs/>
        </w:rPr>
        <w:t xml:space="preserve">, CHR Citadelle et CHC </w:t>
      </w:r>
      <w:proofErr w:type="spellStart"/>
      <w:r w:rsidRPr="0047056B">
        <w:rPr>
          <w:rFonts w:cs="Calibri"/>
          <w:bCs/>
        </w:rPr>
        <w:t>MontLégia</w:t>
      </w:r>
      <w:proofErr w:type="spellEnd"/>
      <w:r w:rsidRPr="0047056B">
        <w:rPr>
          <w:rFonts w:cs="Calibri"/>
          <w:bCs/>
        </w:rPr>
        <w:t xml:space="preserve">), le site de ND des Bruyères est le seul à être situé en rive droite de la Meuse. Il est donc susceptible d’accueillir des patients venant d’une large zone. Or ce site n’est accessible que par deux axes de grande circulation, la N3 Liège-Herve (via un transit par la petite rue Joseph Willem) et la rue de </w:t>
      </w:r>
      <w:proofErr w:type="spellStart"/>
      <w:r w:rsidRPr="0047056B">
        <w:rPr>
          <w:rFonts w:cs="Calibri"/>
          <w:bCs/>
        </w:rPr>
        <w:t>Gaillarmont</w:t>
      </w:r>
      <w:proofErr w:type="spellEnd"/>
      <w:r w:rsidRPr="0047056B">
        <w:rPr>
          <w:rFonts w:cs="Calibri"/>
          <w:bCs/>
        </w:rPr>
        <w:t xml:space="preserve"> (reliant la N3 au centre de Chênée et aux entrées d’autoroutes). Ces deux axes sont déjà régulièrement engorgés aux heures de pointe.</w:t>
      </w:r>
    </w:p>
    <w:p w14:paraId="3E03CAD5" w14:textId="2C7899EF" w:rsidR="00764597" w:rsidRPr="0047056B" w:rsidRDefault="00FB40ED" w:rsidP="0047056B">
      <w:pPr>
        <w:widowControl w:val="0"/>
        <w:autoSpaceDE w:val="0"/>
        <w:autoSpaceDN w:val="0"/>
        <w:adjustRightInd w:val="0"/>
        <w:spacing w:before="120"/>
        <w:jc w:val="both"/>
        <w:rPr>
          <w:rFonts w:cs="Calibri"/>
          <w:bCs/>
        </w:rPr>
      </w:pPr>
      <w:r w:rsidRPr="0047056B">
        <w:rPr>
          <w:rFonts w:cs="Calibri"/>
          <w:bCs/>
        </w:rPr>
        <w:t>L</w:t>
      </w:r>
      <w:r w:rsidR="00764597" w:rsidRPr="0047056B">
        <w:rPr>
          <w:rFonts w:cs="Calibri"/>
          <w:bCs/>
        </w:rPr>
        <w:t xml:space="preserve">’extension du CHU Bruyères risque d’entraîner un surcroît de circulation qui accentuerait les difficultés tant pour les automobilistes que pour les cyclistes, les piétons et les riverains de ces deux axes. En retour, cet accroissement de circulation risquerait de poser des problèmes pouvant être très graves pour les véhicules </w:t>
      </w:r>
      <w:r w:rsidR="00382BB0" w:rsidRPr="0047056B">
        <w:rPr>
          <w:rFonts w:cs="Calibri"/>
          <w:bCs/>
        </w:rPr>
        <w:t>d’urgence</w:t>
      </w:r>
      <w:r w:rsidR="00764597" w:rsidRPr="0047056B">
        <w:rPr>
          <w:rFonts w:cs="Calibri"/>
          <w:bCs/>
        </w:rPr>
        <w:t xml:space="preserve"> dans des situations où chaque minute </w:t>
      </w:r>
      <w:r w:rsidR="00FA2393" w:rsidRPr="0047056B">
        <w:rPr>
          <w:rFonts w:cs="Calibri"/>
          <w:bCs/>
        </w:rPr>
        <w:t xml:space="preserve">peut </w:t>
      </w:r>
      <w:r w:rsidR="00764597" w:rsidRPr="0047056B">
        <w:rPr>
          <w:rFonts w:cs="Calibri"/>
          <w:bCs/>
        </w:rPr>
        <w:t>compte</w:t>
      </w:r>
      <w:r w:rsidR="00FA2393" w:rsidRPr="0047056B">
        <w:rPr>
          <w:rFonts w:cs="Calibri"/>
          <w:bCs/>
        </w:rPr>
        <w:t>r</w:t>
      </w:r>
      <w:r w:rsidR="00764597" w:rsidRPr="0047056B">
        <w:rPr>
          <w:rFonts w:cs="Calibri"/>
          <w:bCs/>
        </w:rPr>
        <w:t>.</w:t>
      </w:r>
    </w:p>
    <w:p w14:paraId="226DDA68" w14:textId="011A013C" w:rsidR="00FB40ED" w:rsidRPr="0047056B" w:rsidRDefault="00764597" w:rsidP="0047056B">
      <w:pPr>
        <w:widowControl w:val="0"/>
        <w:autoSpaceDE w:val="0"/>
        <w:autoSpaceDN w:val="0"/>
        <w:adjustRightInd w:val="0"/>
        <w:spacing w:before="120"/>
        <w:jc w:val="both"/>
        <w:rPr>
          <w:rFonts w:cs="Calibri"/>
          <w:b/>
          <w:bCs/>
          <w:i/>
        </w:rPr>
      </w:pPr>
      <w:r w:rsidRPr="0047056B">
        <w:rPr>
          <w:rFonts w:cs="Calibri"/>
          <w:b/>
          <w:bCs/>
          <w:i/>
        </w:rPr>
        <w:t>Je demande que</w:t>
      </w:r>
      <w:r w:rsidR="00FB40ED" w:rsidRPr="0047056B">
        <w:rPr>
          <w:rFonts w:cs="Calibri"/>
          <w:b/>
          <w:bCs/>
          <w:i/>
        </w:rPr>
        <w:t> :</w:t>
      </w:r>
    </w:p>
    <w:p w14:paraId="54008309" w14:textId="12EAFF9C" w:rsidR="00764597" w:rsidRPr="0047056B" w:rsidRDefault="00764597" w:rsidP="0047056B">
      <w:pPr>
        <w:pStyle w:val="Paragraphedeliste"/>
        <w:widowControl w:val="0"/>
        <w:numPr>
          <w:ilvl w:val="0"/>
          <w:numId w:val="4"/>
        </w:numPr>
        <w:autoSpaceDE w:val="0"/>
        <w:autoSpaceDN w:val="0"/>
        <w:adjustRightInd w:val="0"/>
        <w:spacing w:before="120"/>
        <w:ind w:left="714" w:hanging="357"/>
        <w:contextualSpacing w:val="0"/>
        <w:jc w:val="both"/>
        <w:rPr>
          <w:rFonts w:cs="Calibri"/>
          <w:bCs/>
          <w:i/>
        </w:rPr>
      </w:pPr>
      <w:r w:rsidRPr="0047056B">
        <w:rPr>
          <w:rFonts w:cs="Calibri"/>
          <w:bCs/>
          <w:i/>
        </w:rPr>
        <w:t>l’extension des services du CHU Bruyères soit conditionné à un véritable</w:t>
      </w:r>
      <w:r w:rsidRPr="0047056B">
        <w:rPr>
          <w:rFonts w:cs="Calibri"/>
          <w:b/>
          <w:bCs/>
          <w:i/>
        </w:rPr>
        <w:t xml:space="preserve"> plan de mobilité </w:t>
      </w:r>
      <w:r w:rsidRPr="0047056B">
        <w:rPr>
          <w:rFonts w:cs="Calibri"/>
          <w:bCs/>
          <w:i/>
        </w:rPr>
        <w:t>visant à diminuer et réguler l</w:t>
      </w:r>
      <w:r w:rsidR="00FB40ED" w:rsidRPr="0047056B">
        <w:rPr>
          <w:rFonts w:cs="Calibri"/>
          <w:bCs/>
          <w:i/>
        </w:rPr>
        <w:t>a circulation sur ces deux axes ;</w:t>
      </w:r>
    </w:p>
    <w:p w14:paraId="1982D00C" w14:textId="2B033C2C" w:rsidR="00FB40ED" w:rsidRPr="0047056B" w:rsidRDefault="00FB40ED" w:rsidP="0047056B">
      <w:pPr>
        <w:pStyle w:val="Paragraphedeliste"/>
        <w:widowControl w:val="0"/>
        <w:numPr>
          <w:ilvl w:val="0"/>
          <w:numId w:val="4"/>
        </w:numPr>
        <w:autoSpaceDE w:val="0"/>
        <w:autoSpaceDN w:val="0"/>
        <w:adjustRightInd w:val="0"/>
        <w:spacing w:before="120"/>
        <w:contextualSpacing w:val="0"/>
        <w:jc w:val="both"/>
        <w:rPr>
          <w:rFonts w:cs="Calibri"/>
          <w:b/>
          <w:bCs/>
          <w:i/>
        </w:rPr>
      </w:pPr>
      <w:r w:rsidRPr="0047056B">
        <w:rPr>
          <w:rFonts w:cs="Calibri"/>
          <w:bCs/>
          <w:i/>
        </w:rPr>
        <w:t>la desserte du CHU Bruyères</w:t>
      </w:r>
      <w:r w:rsidR="00DA0777" w:rsidRPr="0047056B">
        <w:rPr>
          <w:rFonts w:cs="Calibri"/>
          <w:bCs/>
          <w:i/>
        </w:rPr>
        <w:t xml:space="preserve"> par les bus du </w:t>
      </w:r>
      <w:r w:rsidR="00DA0777" w:rsidRPr="0047056B">
        <w:rPr>
          <w:rFonts w:cs="Calibri"/>
          <w:b/>
          <w:bCs/>
          <w:i/>
        </w:rPr>
        <w:t xml:space="preserve">TEC </w:t>
      </w:r>
      <w:r w:rsidR="00DA0777" w:rsidRPr="0047056B">
        <w:rPr>
          <w:rFonts w:cs="Calibri"/>
          <w:bCs/>
          <w:i/>
        </w:rPr>
        <w:t>soit améliorée</w:t>
      </w:r>
      <w:r w:rsidRPr="0047056B">
        <w:rPr>
          <w:rFonts w:cs="Calibri"/>
          <w:bCs/>
          <w:i/>
        </w:rPr>
        <w:t>, notamment par le passage de lignes supplémentaires ;</w:t>
      </w:r>
    </w:p>
    <w:p w14:paraId="3FB9D0B6" w14:textId="77777777" w:rsidR="00382BB0" w:rsidRPr="0047056B" w:rsidRDefault="00382BB0" w:rsidP="0047056B">
      <w:pPr>
        <w:pStyle w:val="Paragraphedeliste"/>
        <w:widowControl w:val="0"/>
        <w:numPr>
          <w:ilvl w:val="0"/>
          <w:numId w:val="4"/>
        </w:numPr>
        <w:autoSpaceDE w:val="0"/>
        <w:autoSpaceDN w:val="0"/>
        <w:adjustRightInd w:val="0"/>
        <w:spacing w:before="120"/>
        <w:ind w:left="714" w:hanging="357"/>
        <w:contextualSpacing w:val="0"/>
        <w:jc w:val="both"/>
        <w:rPr>
          <w:rFonts w:cs="Calibri"/>
          <w:i/>
        </w:rPr>
      </w:pPr>
      <w:r w:rsidRPr="0047056B">
        <w:rPr>
          <w:rFonts w:cs="Calibri"/>
          <w:bCs/>
          <w:i/>
        </w:rPr>
        <w:t xml:space="preserve">les possibilités d’accès au site pour </w:t>
      </w:r>
      <w:r w:rsidRPr="0047056B">
        <w:rPr>
          <w:rFonts w:cs="Calibri"/>
          <w:b/>
          <w:bCs/>
          <w:i/>
        </w:rPr>
        <w:t>les cyclistes et les piétons</w:t>
      </w:r>
      <w:r w:rsidRPr="0047056B">
        <w:rPr>
          <w:rFonts w:cs="Calibri"/>
          <w:i/>
        </w:rPr>
        <w:t>, complètement absentes de l’avant-projet, soient étudiées.</w:t>
      </w:r>
    </w:p>
    <w:p w14:paraId="00347426" w14:textId="1DB94A86" w:rsidR="00FB40ED" w:rsidRPr="0047056B" w:rsidRDefault="006A6050" w:rsidP="0047056B">
      <w:pPr>
        <w:pStyle w:val="Paragraphedeliste"/>
        <w:widowControl w:val="0"/>
        <w:numPr>
          <w:ilvl w:val="0"/>
          <w:numId w:val="4"/>
        </w:numPr>
        <w:autoSpaceDE w:val="0"/>
        <w:autoSpaceDN w:val="0"/>
        <w:adjustRightInd w:val="0"/>
        <w:spacing w:before="120"/>
        <w:contextualSpacing w:val="0"/>
        <w:jc w:val="both"/>
        <w:rPr>
          <w:rFonts w:cs="Calibri"/>
          <w:i/>
        </w:rPr>
      </w:pPr>
      <w:r w:rsidRPr="0047056B">
        <w:rPr>
          <w:rFonts w:cs="Calibri"/>
          <w:i/>
        </w:rPr>
        <w:t xml:space="preserve">le parking sur le site du CHU devenant payant, </w:t>
      </w:r>
      <w:r w:rsidR="00382BB0" w:rsidRPr="0047056B">
        <w:rPr>
          <w:rFonts w:cs="Calibri"/>
          <w:i/>
        </w:rPr>
        <w:t xml:space="preserve">des garanties </w:t>
      </w:r>
      <w:proofErr w:type="gramStart"/>
      <w:r w:rsidR="00382BB0" w:rsidRPr="0047056B">
        <w:rPr>
          <w:rFonts w:cs="Calibri"/>
          <w:i/>
        </w:rPr>
        <w:t>soient</w:t>
      </w:r>
      <w:proofErr w:type="gramEnd"/>
      <w:r w:rsidR="00382BB0" w:rsidRPr="0047056B">
        <w:rPr>
          <w:rFonts w:cs="Calibri"/>
          <w:i/>
        </w:rPr>
        <w:t xml:space="preserve"> fournies aux riverains du quartier pour qu’il n’y ait pas de </w:t>
      </w:r>
      <w:r w:rsidR="00382BB0" w:rsidRPr="0047056B">
        <w:rPr>
          <w:rFonts w:cs="Calibri"/>
          <w:b/>
          <w:bCs/>
          <w:i/>
        </w:rPr>
        <w:t>parking sauvage</w:t>
      </w:r>
      <w:r w:rsidR="00382BB0" w:rsidRPr="0047056B">
        <w:rPr>
          <w:rFonts w:cs="Calibri"/>
          <w:i/>
        </w:rPr>
        <w:t xml:space="preserve"> dans les rues avoisinantes.</w:t>
      </w:r>
    </w:p>
    <w:p w14:paraId="01D25931" w14:textId="77777777" w:rsidR="00382BB0" w:rsidRPr="0047056B" w:rsidRDefault="00382BB0" w:rsidP="00382BB0">
      <w:pPr>
        <w:widowControl w:val="0"/>
        <w:autoSpaceDE w:val="0"/>
        <w:autoSpaceDN w:val="0"/>
        <w:adjustRightInd w:val="0"/>
        <w:spacing w:before="240"/>
        <w:jc w:val="both"/>
        <w:rPr>
          <w:rFonts w:cs="Calibri"/>
          <w:b/>
          <w:bCs/>
          <w:sz w:val="28"/>
          <w:szCs w:val="28"/>
        </w:rPr>
      </w:pPr>
      <w:r w:rsidRPr="0047056B">
        <w:rPr>
          <w:rFonts w:cs="Calibri"/>
          <w:b/>
          <w:bCs/>
          <w:sz w:val="28"/>
          <w:szCs w:val="28"/>
        </w:rPr>
        <w:t>2. Consommation de terres et atteinte à la biodiversité</w:t>
      </w:r>
    </w:p>
    <w:p w14:paraId="7DB46EE2" w14:textId="7DA1572F" w:rsidR="00382BB0" w:rsidRPr="0047056B" w:rsidRDefault="00382BB0" w:rsidP="00382BB0">
      <w:pPr>
        <w:widowControl w:val="0"/>
        <w:autoSpaceDE w:val="0"/>
        <w:autoSpaceDN w:val="0"/>
        <w:adjustRightInd w:val="0"/>
        <w:spacing w:before="80"/>
        <w:jc w:val="both"/>
        <w:rPr>
          <w:rFonts w:cs="Calibri"/>
          <w:bCs/>
        </w:rPr>
      </w:pPr>
      <w:r w:rsidRPr="0047056B">
        <w:rPr>
          <w:rFonts w:cs="Calibri"/>
          <w:bCs/>
        </w:rPr>
        <w:t xml:space="preserve">Le projet prévoit une extension des parkings sur une superficie équivalente à 360% de celle des bâtiments sur le site (425% si la </w:t>
      </w:r>
      <w:r w:rsidRPr="0047056B">
        <w:t>seconde phase du projet d’extension du parking du personnel était réalisée par la suite). Cette consommation de terres</w:t>
      </w:r>
      <w:r w:rsidRPr="0047056B">
        <w:rPr>
          <w:rFonts w:cs="Calibri"/>
          <w:bCs/>
        </w:rPr>
        <w:t xml:space="preserve"> est-elle judicieuse à l’heure actuelle où il convient de « con</w:t>
      </w:r>
      <w:r w:rsidR="006A6050" w:rsidRPr="0047056B">
        <w:rPr>
          <w:rFonts w:cs="Calibri"/>
          <w:bCs/>
        </w:rPr>
        <w:t>centrer</w:t>
      </w:r>
      <w:r w:rsidRPr="0047056B">
        <w:rPr>
          <w:rFonts w:cs="Calibri"/>
          <w:bCs/>
        </w:rPr>
        <w:t xml:space="preserve"> » </w:t>
      </w:r>
      <w:r w:rsidR="00B512E4" w:rsidRPr="0047056B">
        <w:rPr>
          <w:rFonts w:cs="Calibri"/>
          <w:bCs/>
        </w:rPr>
        <w:t xml:space="preserve"> </w:t>
      </w:r>
      <w:r w:rsidRPr="0047056B">
        <w:rPr>
          <w:rFonts w:cs="Calibri"/>
          <w:bCs/>
        </w:rPr>
        <w:t>plutôt que d’ « étaler » et où la préservation des t</w:t>
      </w:r>
      <w:r w:rsidR="0047056B" w:rsidRPr="0047056B">
        <w:rPr>
          <w:rFonts w:cs="Calibri"/>
          <w:bCs/>
        </w:rPr>
        <w:t>erres agricoles reste capitale.</w:t>
      </w:r>
    </w:p>
    <w:p w14:paraId="0E0EDC41" w14:textId="77777777" w:rsidR="00382BB0" w:rsidRPr="0047056B" w:rsidRDefault="00382BB0" w:rsidP="00382BB0">
      <w:pPr>
        <w:widowControl w:val="0"/>
        <w:autoSpaceDE w:val="0"/>
        <w:autoSpaceDN w:val="0"/>
        <w:adjustRightInd w:val="0"/>
        <w:spacing w:before="120"/>
        <w:jc w:val="both"/>
        <w:rPr>
          <w:rFonts w:cs="Calibri"/>
          <w:b/>
          <w:bCs/>
          <w:i/>
        </w:rPr>
      </w:pPr>
      <w:r w:rsidRPr="0047056B">
        <w:rPr>
          <w:rFonts w:cs="Calibri"/>
          <w:b/>
          <w:bCs/>
          <w:i/>
        </w:rPr>
        <w:t>Je demande que :</w:t>
      </w:r>
    </w:p>
    <w:p w14:paraId="6B244F4D" w14:textId="77777777" w:rsidR="00382BB0" w:rsidRPr="0047056B" w:rsidRDefault="00382BB0" w:rsidP="00B512E4">
      <w:pPr>
        <w:pStyle w:val="Paragraphedeliste"/>
        <w:widowControl w:val="0"/>
        <w:numPr>
          <w:ilvl w:val="0"/>
          <w:numId w:val="4"/>
        </w:numPr>
        <w:autoSpaceDE w:val="0"/>
        <w:autoSpaceDN w:val="0"/>
        <w:adjustRightInd w:val="0"/>
        <w:spacing w:before="80"/>
        <w:ind w:left="714" w:hanging="357"/>
        <w:contextualSpacing w:val="0"/>
        <w:jc w:val="both"/>
        <w:rPr>
          <w:rFonts w:cs="Calibri"/>
          <w:i/>
        </w:rPr>
      </w:pPr>
      <w:r w:rsidRPr="0047056B">
        <w:rPr>
          <w:rFonts w:cs="Calibri"/>
          <w:i/>
        </w:rPr>
        <w:t>une réflexion soit menée pour réduire cette consommation de terres en envisageant un projet de parking en hauteur (soit souterrain soit à étage) ;</w:t>
      </w:r>
    </w:p>
    <w:p w14:paraId="37C69A8B" w14:textId="77777777" w:rsidR="00B512E4" w:rsidRPr="0047056B" w:rsidRDefault="00B512E4" w:rsidP="00B512E4">
      <w:pPr>
        <w:pStyle w:val="Paragraphedeliste"/>
        <w:widowControl w:val="0"/>
        <w:numPr>
          <w:ilvl w:val="0"/>
          <w:numId w:val="4"/>
        </w:numPr>
        <w:autoSpaceDE w:val="0"/>
        <w:autoSpaceDN w:val="0"/>
        <w:adjustRightInd w:val="0"/>
        <w:spacing w:before="40"/>
        <w:ind w:left="714" w:hanging="357"/>
        <w:contextualSpacing w:val="0"/>
        <w:jc w:val="both"/>
        <w:rPr>
          <w:rFonts w:cs="Calibri"/>
          <w:i/>
        </w:rPr>
      </w:pPr>
      <w:r w:rsidRPr="0047056B">
        <w:rPr>
          <w:rFonts w:eastAsia="Times New Roman" w:cs="Times New Roman"/>
          <w:i/>
        </w:rPr>
        <w:lastRenderedPageBreak/>
        <w:t>toute atteinte à la biodiversité sur le site soit intégralement compensée sur le site lui-même ;</w:t>
      </w:r>
    </w:p>
    <w:p w14:paraId="6B0324D2" w14:textId="089564FA" w:rsidR="00382BB0" w:rsidRPr="0047056B" w:rsidRDefault="00382BB0" w:rsidP="00B512E4">
      <w:pPr>
        <w:pStyle w:val="Paragraphedeliste"/>
        <w:widowControl w:val="0"/>
        <w:numPr>
          <w:ilvl w:val="0"/>
          <w:numId w:val="4"/>
        </w:numPr>
        <w:autoSpaceDE w:val="0"/>
        <w:autoSpaceDN w:val="0"/>
        <w:adjustRightInd w:val="0"/>
        <w:spacing w:before="40"/>
        <w:ind w:left="714" w:hanging="357"/>
        <w:contextualSpacing w:val="0"/>
        <w:jc w:val="both"/>
        <w:rPr>
          <w:rFonts w:cs="Calibri"/>
          <w:i/>
        </w:rPr>
      </w:pPr>
      <w:r w:rsidRPr="0047056B">
        <w:rPr>
          <w:rFonts w:cs="Calibri"/>
          <w:i/>
        </w:rPr>
        <w:t>un couloir écologique soit maintenu entre le parc du Ry-Ponet et le cœur d’îlot vert présent entre la rue des Orchidées et la rue de Herve.</w:t>
      </w:r>
    </w:p>
    <w:p w14:paraId="6D4836E5" w14:textId="13ECCEEC" w:rsidR="00BA3710" w:rsidRPr="0047056B" w:rsidRDefault="00382BB0" w:rsidP="00382BB0">
      <w:pPr>
        <w:spacing w:before="240"/>
        <w:jc w:val="both"/>
        <w:rPr>
          <w:b/>
          <w:sz w:val="28"/>
          <w:szCs w:val="28"/>
        </w:rPr>
      </w:pPr>
      <w:r w:rsidRPr="0047056B">
        <w:rPr>
          <w:rFonts w:cs="Calibri"/>
          <w:b/>
          <w:bCs/>
          <w:sz w:val="28"/>
          <w:szCs w:val="28"/>
        </w:rPr>
        <w:t>3. Patrimoine architectural et paysager</w:t>
      </w:r>
    </w:p>
    <w:p w14:paraId="484396FC" w14:textId="09749463" w:rsidR="009629EA" w:rsidRPr="0047056B" w:rsidRDefault="006A6050" w:rsidP="006A6050">
      <w:pPr>
        <w:widowControl w:val="0"/>
        <w:autoSpaceDE w:val="0"/>
        <w:autoSpaceDN w:val="0"/>
        <w:adjustRightInd w:val="0"/>
        <w:spacing w:before="120"/>
        <w:jc w:val="both"/>
        <w:rPr>
          <w:rFonts w:cs="Calibri"/>
          <w:bCs/>
        </w:rPr>
      </w:pPr>
      <w:r w:rsidRPr="0047056B">
        <w:rPr>
          <w:rFonts w:cs="Calibri"/>
          <w:bCs/>
        </w:rPr>
        <w:t>Le complexe actuel du CHU Bruyères s’est installé dans un site historique : celui du château des Bruyères, entouré d’un vaste parc comprenant des drèves, des arbres remarquables et diverses dépendances (jardin clôturé, ferme, fruitière, étang). Les nouvelles fonctions du château (sanatorium puis hôpital) ont fait perdre au site une partie de ses qualités</w:t>
      </w:r>
      <w:r w:rsidR="009629EA" w:rsidRPr="0047056B">
        <w:rPr>
          <w:rFonts w:cs="Calibri"/>
          <w:bCs/>
        </w:rPr>
        <w:t xml:space="preserve"> et l’ont complètement séparé du </w:t>
      </w:r>
      <w:r w:rsidRPr="0047056B">
        <w:rPr>
          <w:rFonts w:cs="Calibri"/>
          <w:bCs/>
        </w:rPr>
        <w:t>Parc du Ry-Ponet (</w:t>
      </w:r>
      <w:r w:rsidR="009629EA" w:rsidRPr="0047056B">
        <w:rPr>
          <w:rFonts w:cs="Calibri"/>
          <w:bCs/>
        </w:rPr>
        <w:t xml:space="preserve">ce </w:t>
      </w:r>
      <w:r w:rsidRPr="0047056B">
        <w:t>vaste ensemble d’espaces verts et de terres agricoles qui s’étend sur plus de 400 hectares à cheval sur Liège, Beyne-Heusay, Chaudfontaine et Fléron et qui est reconnu pour la qualité de ses paysages</w:t>
      </w:r>
      <w:r w:rsidRPr="0047056B">
        <w:rPr>
          <w:rFonts w:cs="Calibri"/>
          <w:bCs/>
        </w:rPr>
        <w:t xml:space="preserve">). </w:t>
      </w:r>
    </w:p>
    <w:p w14:paraId="77E2FF18" w14:textId="6E29B526" w:rsidR="006A6050" w:rsidRPr="0047056B" w:rsidRDefault="006A6050" w:rsidP="006A6050">
      <w:pPr>
        <w:widowControl w:val="0"/>
        <w:autoSpaceDE w:val="0"/>
        <w:autoSpaceDN w:val="0"/>
        <w:adjustRightInd w:val="0"/>
        <w:spacing w:before="120"/>
        <w:jc w:val="both"/>
        <w:rPr>
          <w:rFonts w:cs="Calibri"/>
          <w:bCs/>
        </w:rPr>
      </w:pPr>
      <w:r w:rsidRPr="0047056B">
        <w:rPr>
          <w:rFonts w:cs="Calibri"/>
          <w:bCs/>
        </w:rPr>
        <w:t xml:space="preserve">L’avant-projet actuel d’extension des parkings </w:t>
      </w:r>
      <w:r w:rsidR="009629EA" w:rsidRPr="0047056B">
        <w:rPr>
          <w:rFonts w:cs="Calibri"/>
          <w:bCs/>
        </w:rPr>
        <w:t>aggraverait la situation parce qu’il</w:t>
      </w:r>
      <w:r w:rsidR="00B512E4" w:rsidRPr="0047056B">
        <w:rPr>
          <w:rFonts w:cs="Calibri"/>
          <w:bCs/>
        </w:rPr>
        <w:t xml:space="preserve"> s’agit</w:t>
      </w:r>
      <w:r w:rsidR="009629EA" w:rsidRPr="0047056B">
        <w:rPr>
          <w:rFonts w:cs="Calibri"/>
          <w:bCs/>
        </w:rPr>
        <w:t xml:space="preserve"> </w:t>
      </w:r>
      <w:r w:rsidR="00B512E4" w:rsidRPr="0047056B">
        <w:rPr>
          <w:rFonts w:cs="Calibri"/>
          <w:bCs/>
        </w:rPr>
        <w:t>d’</w:t>
      </w:r>
      <w:r w:rsidRPr="0047056B">
        <w:rPr>
          <w:rFonts w:cs="Calibri"/>
          <w:bCs/>
        </w:rPr>
        <w:t xml:space="preserve">un projet exclusivement routier, dessiné </w:t>
      </w:r>
      <w:r w:rsidRPr="0047056B">
        <w:rPr>
          <w:rFonts w:cs="Calibri"/>
          <w:bCs/>
          <w:u w:val="single"/>
        </w:rPr>
        <w:t>pour</w:t>
      </w:r>
      <w:r w:rsidRPr="0047056B">
        <w:rPr>
          <w:rFonts w:cs="Calibri"/>
          <w:bCs/>
        </w:rPr>
        <w:t xml:space="preserve"> les voitures, sans tenir compte des forces du site et sans donner une place aux éléments patrimoniaux, au paysage et à l’humain.</w:t>
      </w:r>
    </w:p>
    <w:p w14:paraId="1E7766D6" w14:textId="77777777" w:rsidR="009629EA" w:rsidRPr="0047056B" w:rsidRDefault="009629EA" w:rsidP="009629EA">
      <w:pPr>
        <w:widowControl w:val="0"/>
        <w:autoSpaceDE w:val="0"/>
        <w:autoSpaceDN w:val="0"/>
        <w:adjustRightInd w:val="0"/>
        <w:spacing w:before="120"/>
        <w:jc w:val="both"/>
        <w:rPr>
          <w:rFonts w:cs="Calibri"/>
          <w:b/>
          <w:bCs/>
          <w:i/>
        </w:rPr>
      </w:pPr>
      <w:r w:rsidRPr="0047056B">
        <w:rPr>
          <w:rFonts w:cs="Calibri"/>
          <w:b/>
          <w:bCs/>
          <w:i/>
        </w:rPr>
        <w:t>Je demande que :</w:t>
      </w:r>
    </w:p>
    <w:p w14:paraId="2C4F6F42" w14:textId="4E9B4370" w:rsidR="00572798" w:rsidRPr="0047056B" w:rsidRDefault="00572798" w:rsidP="00FA19F9">
      <w:pPr>
        <w:pStyle w:val="Paragraphedeliste"/>
        <w:widowControl w:val="0"/>
        <w:numPr>
          <w:ilvl w:val="0"/>
          <w:numId w:val="5"/>
        </w:numPr>
        <w:autoSpaceDE w:val="0"/>
        <w:autoSpaceDN w:val="0"/>
        <w:adjustRightInd w:val="0"/>
        <w:spacing w:before="80"/>
        <w:jc w:val="both"/>
        <w:rPr>
          <w:rFonts w:cs="Calibri"/>
          <w:bCs/>
          <w:i/>
        </w:rPr>
      </w:pPr>
      <w:r w:rsidRPr="0047056B">
        <w:rPr>
          <w:rFonts w:cs="Calibri"/>
          <w:bCs/>
          <w:i/>
        </w:rPr>
        <w:t xml:space="preserve">les éléments de patrimoine architectural soient préservés et intégrés au projet, en particulier la </w:t>
      </w:r>
      <w:r w:rsidRPr="0047056B">
        <w:rPr>
          <w:rFonts w:cs="Calibri"/>
          <w:b/>
          <w:bCs/>
          <w:i/>
        </w:rPr>
        <w:t>fruitière</w:t>
      </w:r>
      <w:r w:rsidRPr="0047056B">
        <w:rPr>
          <w:rFonts w:cs="Calibri"/>
          <w:bCs/>
          <w:i/>
        </w:rPr>
        <w:t xml:space="preserve">, située en bordure de l’extension du parking, et les </w:t>
      </w:r>
      <w:r w:rsidRPr="0047056B">
        <w:rPr>
          <w:rFonts w:cs="Calibri"/>
          <w:b/>
          <w:bCs/>
          <w:i/>
        </w:rPr>
        <w:t>murs d’enceinte de l’ancien potager</w:t>
      </w:r>
      <w:r w:rsidRPr="0047056B">
        <w:rPr>
          <w:rFonts w:cs="Calibri"/>
          <w:bCs/>
          <w:i/>
        </w:rPr>
        <w:t xml:space="preserve">, tout comme les quelques annexes appartenant à </w:t>
      </w:r>
      <w:r w:rsidRPr="0047056B">
        <w:rPr>
          <w:rFonts w:cs="Calibri"/>
          <w:b/>
          <w:i/>
        </w:rPr>
        <w:t>l’ancienne ferme</w:t>
      </w:r>
      <w:r w:rsidRPr="0047056B">
        <w:rPr>
          <w:rFonts w:cs="Calibri"/>
          <w:bCs/>
          <w:i/>
        </w:rPr>
        <w:t>, parce qu’ils forment un ensemble architectural cohérent avec le château des Bruyères et réduisent l’impact visuel du parking du personnel ;</w:t>
      </w:r>
    </w:p>
    <w:p w14:paraId="359548A7" w14:textId="530FB414" w:rsidR="009629EA" w:rsidRPr="0047056B" w:rsidRDefault="00572798" w:rsidP="009629EA">
      <w:pPr>
        <w:pStyle w:val="Paragraphedeliste"/>
        <w:numPr>
          <w:ilvl w:val="0"/>
          <w:numId w:val="3"/>
        </w:numPr>
        <w:spacing w:before="80"/>
        <w:ind w:left="714" w:hanging="357"/>
        <w:contextualSpacing w:val="0"/>
        <w:jc w:val="both"/>
        <w:rPr>
          <w:i/>
        </w:rPr>
      </w:pPr>
      <w:r w:rsidRPr="0047056B">
        <w:rPr>
          <w:rFonts w:cs="Calibri"/>
          <w:bCs/>
          <w:i/>
        </w:rPr>
        <w:t>l</w:t>
      </w:r>
      <w:r w:rsidR="009629EA" w:rsidRPr="0047056B">
        <w:rPr>
          <w:rFonts w:cs="Calibri"/>
          <w:bCs/>
          <w:i/>
        </w:rPr>
        <w:t>e projet prenne en compte l’existence du parc du Ry-Ponet et s’y intègre</w:t>
      </w:r>
      <w:r w:rsidR="009629EA" w:rsidRPr="0047056B">
        <w:rPr>
          <w:i/>
        </w:rPr>
        <w:t xml:space="preserve"> </w:t>
      </w:r>
      <w:r w:rsidR="00FA19F9" w:rsidRPr="0047056B">
        <w:rPr>
          <w:i/>
        </w:rPr>
        <w:t>et, pour cela, que :</w:t>
      </w:r>
    </w:p>
    <w:p w14:paraId="3B10F361" w14:textId="2158D70D" w:rsidR="009629EA" w:rsidRPr="0047056B" w:rsidRDefault="009629EA" w:rsidP="009629EA">
      <w:pPr>
        <w:pStyle w:val="Paragraphedeliste"/>
        <w:numPr>
          <w:ilvl w:val="1"/>
          <w:numId w:val="3"/>
        </w:numPr>
        <w:spacing w:before="80"/>
        <w:contextualSpacing w:val="0"/>
        <w:jc w:val="both"/>
        <w:rPr>
          <w:i/>
        </w:rPr>
      </w:pPr>
      <w:r w:rsidRPr="0047056B">
        <w:rPr>
          <w:i/>
        </w:rPr>
        <w:t xml:space="preserve">des </w:t>
      </w:r>
      <w:r w:rsidRPr="0047056B">
        <w:rPr>
          <w:b/>
          <w:i/>
        </w:rPr>
        <w:t>lisières et des limites végétales</w:t>
      </w:r>
      <w:r w:rsidRPr="0047056B">
        <w:rPr>
          <w:i/>
        </w:rPr>
        <w:t xml:space="preserve"> soient conservées à proximité du site, </w:t>
      </w:r>
      <w:proofErr w:type="spellStart"/>
      <w:r w:rsidRPr="0047056B">
        <w:rPr>
          <w:i/>
        </w:rPr>
        <w:t>notam</w:t>
      </w:r>
      <w:r w:rsidR="0047056B" w:rsidRPr="0047056B">
        <w:rPr>
          <w:i/>
        </w:rPr>
        <w:t>-</w:t>
      </w:r>
      <w:r w:rsidRPr="0047056B">
        <w:rPr>
          <w:i/>
        </w:rPr>
        <w:t>ment</w:t>
      </w:r>
      <w:proofErr w:type="spellEnd"/>
      <w:r w:rsidRPr="0047056B">
        <w:rPr>
          <w:i/>
        </w:rPr>
        <w:t xml:space="preserve"> pour préserver les points de vue depuis le parc du Ry-Ponet (en diminuant l’impact visuel des masses bâties de l’hôpital et des parkings) et depuis la ville ;</w:t>
      </w:r>
    </w:p>
    <w:p w14:paraId="1455995F" w14:textId="77777777" w:rsidR="009629EA" w:rsidRPr="0047056B" w:rsidRDefault="009629EA" w:rsidP="009629EA">
      <w:pPr>
        <w:pStyle w:val="Paragraphedeliste"/>
        <w:numPr>
          <w:ilvl w:val="1"/>
          <w:numId w:val="3"/>
        </w:numPr>
        <w:spacing w:before="80"/>
        <w:contextualSpacing w:val="0"/>
        <w:jc w:val="both"/>
        <w:rPr>
          <w:i/>
        </w:rPr>
      </w:pPr>
      <w:r w:rsidRPr="0047056B">
        <w:rPr>
          <w:i/>
        </w:rPr>
        <w:t xml:space="preserve">des </w:t>
      </w:r>
      <w:r w:rsidRPr="0047056B">
        <w:rPr>
          <w:b/>
          <w:i/>
        </w:rPr>
        <w:t>points de vue</w:t>
      </w:r>
      <w:r w:rsidRPr="0047056B">
        <w:rPr>
          <w:i/>
        </w:rPr>
        <w:t xml:space="preserve"> depuis le site de l’hôpital vers le parc du Ry-Ponet soient aménagés.</w:t>
      </w:r>
    </w:p>
    <w:p w14:paraId="32E98FC7" w14:textId="2F824175" w:rsidR="009629EA" w:rsidRPr="0047056B" w:rsidRDefault="009629EA" w:rsidP="009629EA">
      <w:pPr>
        <w:pStyle w:val="Paragraphedeliste"/>
        <w:numPr>
          <w:ilvl w:val="1"/>
          <w:numId w:val="3"/>
        </w:numPr>
        <w:spacing w:before="80"/>
        <w:contextualSpacing w:val="0"/>
        <w:jc w:val="both"/>
        <w:rPr>
          <w:i/>
          <w:iCs/>
        </w:rPr>
      </w:pPr>
      <w:r w:rsidRPr="0047056B">
        <w:rPr>
          <w:i/>
          <w:iCs/>
        </w:rPr>
        <w:t xml:space="preserve">des </w:t>
      </w:r>
      <w:r w:rsidRPr="0047056B">
        <w:rPr>
          <w:b/>
          <w:bCs/>
          <w:i/>
          <w:iCs/>
        </w:rPr>
        <w:t>chemins de promenade</w:t>
      </w:r>
      <w:r w:rsidRPr="0047056B">
        <w:rPr>
          <w:i/>
          <w:iCs/>
        </w:rPr>
        <w:t xml:space="preserve"> soient réhabilités dans l’intérêt des patients, de leurs visiteurs et des riverains</w:t>
      </w:r>
      <w:r w:rsidR="0047056B" w:rsidRPr="0047056B">
        <w:rPr>
          <w:i/>
          <w:iCs/>
        </w:rPr>
        <w:t>,</w:t>
      </w:r>
      <w:r w:rsidRPr="0047056B">
        <w:rPr>
          <w:i/>
          <w:iCs/>
        </w:rPr>
        <w:t xml:space="preserve"> contribu</w:t>
      </w:r>
      <w:r w:rsidR="00572798" w:rsidRPr="0047056B">
        <w:rPr>
          <w:i/>
          <w:iCs/>
        </w:rPr>
        <w:t>a</w:t>
      </w:r>
      <w:r w:rsidRPr="0047056B">
        <w:rPr>
          <w:i/>
          <w:iCs/>
        </w:rPr>
        <w:t>nt ainsi à une jonction avec le parc du Ry-Ponet.</w:t>
      </w:r>
    </w:p>
    <w:p w14:paraId="58D1F19A" w14:textId="092E7FCF" w:rsidR="00213C92" w:rsidRDefault="00792B97" w:rsidP="0047056B">
      <w:pPr>
        <w:widowControl w:val="0"/>
        <w:tabs>
          <w:tab w:val="left" w:pos="220"/>
          <w:tab w:val="left" w:pos="720"/>
        </w:tabs>
        <w:autoSpaceDE w:val="0"/>
        <w:autoSpaceDN w:val="0"/>
        <w:adjustRightInd w:val="0"/>
        <w:spacing w:before="1800" w:after="240"/>
        <w:rPr>
          <w:rFonts w:cs="Calibri"/>
        </w:rPr>
      </w:pPr>
      <w:r w:rsidRPr="00B76157">
        <w:rPr>
          <w:rFonts w:cs="Calibri"/>
        </w:rPr>
        <w:t xml:space="preserve">En l'attente de vous lire, je vous adresse, Mesdames, Messieurs, mes salutations respectueuses. </w:t>
      </w:r>
    </w:p>
    <w:p w14:paraId="7457B255" w14:textId="77777777" w:rsidR="00792B97" w:rsidRPr="00853C5D" w:rsidRDefault="00792B97" w:rsidP="00792B97">
      <w:pPr>
        <w:widowControl w:val="0"/>
        <w:autoSpaceDE w:val="0"/>
        <w:autoSpaceDN w:val="0"/>
        <w:adjustRightInd w:val="0"/>
        <w:spacing w:after="240" w:line="380" w:lineRule="atLeast"/>
        <w:rPr>
          <w:rFonts w:cs="Calibri"/>
          <w:color w:val="00000A"/>
        </w:rPr>
      </w:pPr>
      <w:r w:rsidRPr="00853C5D">
        <w:rPr>
          <w:rFonts w:cs="Calibri"/>
          <w:color w:val="00000A"/>
        </w:rPr>
        <w:t>Nom </w:t>
      </w:r>
      <w:proofErr w:type="gramStart"/>
      <w:r w:rsidRPr="00853C5D">
        <w:rPr>
          <w:rFonts w:cs="Calibri"/>
          <w:color w:val="00000A"/>
        </w:rPr>
        <w:t>:  ...................................................................................................................................................</w:t>
      </w:r>
      <w:proofErr w:type="gramEnd"/>
    </w:p>
    <w:p w14:paraId="6361673B" w14:textId="77777777" w:rsidR="00792B97" w:rsidRPr="00853C5D" w:rsidRDefault="00792B97" w:rsidP="00792B97">
      <w:pPr>
        <w:widowControl w:val="0"/>
        <w:autoSpaceDE w:val="0"/>
        <w:autoSpaceDN w:val="0"/>
        <w:adjustRightInd w:val="0"/>
        <w:spacing w:after="240" w:line="380" w:lineRule="atLeast"/>
        <w:rPr>
          <w:rFonts w:cs="Calibri"/>
          <w:color w:val="00000A"/>
        </w:rPr>
      </w:pPr>
      <w:r w:rsidRPr="00853C5D">
        <w:rPr>
          <w:rFonts w:cs="Calibri"/>
          <w:color w:val="00000A"/>
        </w:rPr>
        <w:t>Prénom :  ..............................................................................................................................................</w:t>
      </w:r>
    </w:p>
    <w:p w14:paraId="2AC2221E" w14:textId="77777777" w:rsidR="00792B97" w:rsidRPr="00853C5D" w:rsidRDefault="00792B97" w:rsidP="00792B97">
      <w:pPr>
        <w:widowControl w:val="0"/>
        <w:autoSpaceDE w:val="0"/>
        <w:autoSpaceDN w:val="0"/>
        <w:adjustRightInd w:val="0"/>
        <w:spacing w:after="240" w:line="380" w:lineRule="atLeast"/>
        <w:rPr>
          <w:rFonts w:cs="Calibri"/>
          <w:color w:val="00000A"/>
        </w:rPr>
      </w:pPr>
      <w:r w:rsidRPr="00853C5D">
        <w:rPr>
          <w:rFonts w:cs="Calibri"/>
          <w:color w:val="00000A"/>
        </w:rPr>
        <w:t>Adresse : ..............................................................................................................................................</w:t>
      </w:r>
    </w:p>
    <w:p w14:paraId="74A3B103" w14:textId="77777777" w:rsidR="00792B97" w:rsidRPr="00853C5D" w:rsidRDefault="00792B97" w:rsidP="00792B97">
      <w:pPr>
        <w:widowControl w:val="0"/>
        <w:autoSpaceDE w:val="0"/>
        <w:autoSpaceDN w:val="0"/>
        <w:adjustRightInd w:val="0"/>
        <w:spacing w:after="240" w:line="380" w:lineRule="atLeast"/>
        <w:rPr>
          <w:rFonts w:ascii="Times" w:hAnsi="Times" w:cs="Times"/>
          <w:color w:val="000000"/>
        </w:rPr>
      </w:pPr>
      <w:r w:rsidRPr="00853C5D">
        <w:rPr>
          <w:rFonts w:cs="Calibri"/>
          <w:color w:val="00000A"/>
        </w:rPr>
        <w:t>Code postal :  ……………….</w:t>
      </w:r>
      <w:r w:rsidRPr="00853C5D">
        <w:rPr>
          <w:rFonts w:cs="Calibri"/>
          <w:color w:val="00000A"/>
        </w:rPr>
        <w:tab/>
        <w:t xml:space="preserve">Commune : ............................................................................................ </w:t>
      </w:r>
    </w:p>
    <w:p w14:paraId="46CAB14E" w14:textId="77777777" w:rsidR="00792B97" w:rsidRPr="00792B97" w:rsidRDefault="00792B97" w:rsidP="00853C5D">
      <w:pPr>
        <w:widowControl w:val="0"/>
        <w:autoSpaceDE w:val="0"/>
        <w:autoSpaceDN w:val="0"/>
        <w:adjustRightInd w:val="0"/>
        <w:spacing w:after="240" w:line="380" w:lineRule="atLeast"/>
      </w:pPr>
      <w:r w:rsidRPr="00853C5D">
        <w:rPr>
          <w:rFonts w:cs="Calibri"/>
          <w:color w:val="00000A"/>
        </w:rPr>
        <w:t>Date :  ......... septembre 2020</w:t>
      </w:r>
      <w:r w:rsidRPr="00853C5D">
        <w:rPr>
          <w:rFonts w:cs="Calibri"/>
          <w:color w:val="00000A"/>
        </w:rPr>
        <w:tab/>
      </w:r>
      <w:r w:rsidRPr="00853C5D">
        <w:rPr>
          <w:rFonts w:cs="Calibri"/>
          <w:color w:val="00000A"/>
        </w:rPr>
        <w:tab/>
        <w:t>Signature :</w:t>
      </w:r>
    </w:p>
    <w:sectPr w:rsidR="00792B97" w:rsidRPr="00792B97" w:rsidSect="001A1336">
      <w:pgSz w:w="11900" w:h="16840"/>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F132B" w14:textId="77777777" w:rsidR="00572798" w:rsidRDefault="00572798" w:rsidP="002C699C">
      <w:r>
        <w:separator/>
      </w:r>
    </w:p>
  </w:endnote>
  <w:endnote w:type="continuationSeparator" w:id="0">
    <w:p w14:paraId="37A20849" w14:textId="77777777" w:rsidR="00572798" w:rsidRDefault="00572798" w:rsidP="002C6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6F766" w14:textId="77777777" w:rsidR="00572798" w:rsidRDefault="00572798" w:rsidP="002C699C">
      <w:r>
        <w:separator/>
      </w:r>
    </w:p>
  </w:footnote>
  <w:footnote w:type="continuationSeparator" w:id="0">
    <w:p w14:paraId="6721D97F" w14:textId="77777777" w:rsidR="00572798" w:rsidRDefault="00572798" w:rsidP="002C699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525E3F"/>
    <w:multiLevelType w:val="hybridMultilevel"/>
    <w:tmpl w:val="A3DCA9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ED5FC9"/>
    <w:multiLevelType w:val="hybridMultilevel"/>
    <w:tmpl w:val="E020B7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25E7975"/>
    <w:multiLevelType w:val="hybridMultilevel"/>
    <w:tmpl w:val="B414EE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3735663"/>
    <w:multiLevelType w:val="hybridMultilevel"/>
    <w:tmpl w:val="B9FEB7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B97"/>
    <w:rsid w:val="000C4C90"/>
    <w:rsid w:val="00163614"/>
    <w:rsid w:val="001A1336"/>
    <w:rsid w:val="00213C92"/>
    <w:rsid w:val="002C699C"/>
    <w:rsid w:val="00382BB0"/>
    <w:rsid w:val="0047056B"/>
    <w:rsid w:val="005630FE"/>
    <w:rsid w:val="00572798"/>
    <w:rsid w:val="00644AFD"/>
    <w:rsid w:val="006A6050"/>
    <w:rsid w:val="00764597"/>
    <w:rsid w:val="00792B97"/>
    <w:rsid w:val="007A7708"/>
    <w:rsid w:val="007D4642"/>
    <w:rsid w:val="00853C5D"/>
    <w:rsid w:val="008D5D1E"/>
    <w:rsid w:val="009629EA"/>
    <w:rsid w:val="009C59CE"/>
    <w:rsid w:val="00A34F24"/>
    <w:rsid w:val="00A40615"/>
    <w:rsid w:val="00AA1C27"/>
    <w:rsid w:val="00AF240E"/>
    <w:rsid w:val="00B512E4"/>
    <w:rsid w:val="00B76157"/>
    <w:rsid w:val="00BA3710"/>
    <w:rsid w:val="00BE054E"/>
    <w:rsid w:val="00D008DD"/>
    <w:rsid w:val="00D144BA"/>
    <w:rsid w:val="00DA0777"/>
    <w:rsid w:val="00DE6348"/>
    <w:rsid w:val="00F01DDB"/>
    <w:rsid w:val="00F11BAA"/>
    <w:rsid w:val="00F45900"/>
    <w:rsid w:val="00FA19F9"/>
    <w:rsid w:val="00FA2393"/>
    <w:rsid w:val="00FB40ED"/>
    <w:rsid w:val="00FC01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F20C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144BA"/>
    <w:pPr>
      <w:ind w:left="720"/>
      <w:contextualSpacing/>
    </w:pPr>
  </w:style>
  <w:style w:type="paragraph" w:styleId="Notedebasdepage">
    <w:name w:val="footnote text"/>
    <w:basedOn w:val="Normal"/>
    <w:link w:val="NotedebasdepageCar"/>
    <w:uiPriority w:val="99"/>
    <w:unhideWhenUsed/>
    <w:rsid w:val="002C699C"/>
    <w:pPr>
      <w:suppressAutoHyphens/>
      <w:spacing w:after="200" w:line="276" w:lineRule="auto"/>
    </w:pPr>
    <w:rPr>
      <w:rFonts w:eastAsia="Arial Unicode MS" w:cs="Calibri"/>
      <w:lang w:val="fr-BE" w:eastAsia="ar-SA"/>
    </w:rPr>
  </w:style>
  <w:style w:type="character" w:customStyle="1" w:styleId="NotedebasdepageCar">
    <w:name w:val="Note de bas de page Car"/>
    <w:basedOn w:val="Policepardfaut"/>
    <w:link w:val="Notedebasdepage"/>
    <w:uiPriority w:val="99"/>
    <w:rsid w:val="002C699C"/>
    <w:rPr>
      <w:rFonts w:eastAsia="Arial Unicode MS" w:cs="Calibri"/>
      <w:lang w:val="fr-BE" w:eastAsia="ar-SA"/>
    </w:rPr>
  </w:style>
  <w:style w:type="character" w:styleId="Marquenotebasdepage">
    <w:name w:val="footnote reference"/>
    <w:uiPriority w:val="99"/>
    <w:unhideWhenUsed/>
    <w:rsid w:val="002C699C"/>
    <w:rPr>
      <w:vertAlign w:val="superscript"/>
    </w:rPr>
  </w:style>
  <w:style w:type="paragraph" w:styleId="Textedebulles">
    <w:name w:val="Balloon Text"/>
    <w:basedOn w:val="Normal"/>
    <w:link w:val="TextedebullesCar"/>
    <w:uiPriority w:val="99"/>
    <w:semiHidden/>
    <w:unhideWhenUsed/>
    <w:rsid w:val="002C699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C699C"/>
    <w:rPr>
      <w:rFonts w:ascii="Lucida Grande" w:hAnsi="Lucida Grande" w:cs="Lucida Grande"/>
      <w:sz w:val="18"/>
      <w:szCs w:val="18"/>
      <w:lang w:val="fr-FR"/>
    </w:rPr>
  </w:style>
  <w:style w:type="paragraph" w:styleId="Commentaire">
    <w:name w:val="annotation text"/>
    <w:basedOn w:val="Normal"/>
    <w:link w:val="CommentaireCar"/>
    <w:uiPriority w:val="99"/>
    <w:semiHidden/>
    <w:unhideWhenUsed/>
  </w:style>
  <w:style w:type="character" w:customStyle="1" w:styleId="CommentaireCar">
    <w:name w:val="Commentaire Car"/>
    <w:basedOn w:val="Policepardfaut"/>
    <w:link w:val="Commentaire"/>
    <w:uiPriority w:val="99"/>
    <w:semiHidden/>
    <w:rPr>
      <w:lang w:val="fr-FR"/>
    </w:rPr>
  </w:style>
  <w:style w:type="character" w:styleId="Marquedannotation">
    <w:name w:val="annotation reference"/>
    <w:basedOn w:val="Policepardfaut"/>
    <w:uiPriority w:val="99"/>
    <w:semiHidden/>
    <w:unhideWhenUsed/>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144BA"/>
    <w:pPr>
      <w:ind w:left="720"/>
      <w:contextualSpacing/>
    </w:pPr>
  </w:style>
  <w:style w:type="paragraph" w:styleId="Notedebasdepage">
    <w:name w:val="footnote text"/>
    <w:basedOn w:val="Normal"/>
    <w:link w:val="NotedebasdepageCar"/>
    <w:uiPriority w:val="99"/>
    <w:unhideWhenUsed/>
    <w:rsid w:val="002C699C"/>
    <w:pPr>
      <w:suppressAutoHyphens/>
      <w:spacing w:after="200" w:line="276" w:lineRule="auto"/>
    </w:pPr>
    <w:rPr>
      <w:rFonts w:eastAsia="Arial Unicode MS" w:cs="Calibri"/>
      <w:lang w:val="fr-BE" w:eastAsia="ar-SA"/>
    </w:rPr>
  </w:style>
  <w:style w:type="character" w:customStyle="1" w:styleId="NotedebasdepageCar">
    <w:name w:val="Note de bas de page Car"/>
    <w:basedOn w:val="Policepardfaut"/>
    <w:link w:val="Notedebasdepage"/>
    <w:uiPriority w:val="99"/>
    <w:rsid w:val="002C699C"/>
    <w:rPr>
      <w:rFonts w:eastAsia="Arial Unicode MS" w:cs="Calibri"/>
      <w:lang w:val="fr-BE" w:eastAsia="ar-SA"/>
    </w:rPr>
  </w:style>
  <w:style w:type="character" w:styleId="Marquenotebasdepage">
    <w:name w:val="footnote reference"/>
    <w:uiPriority w:val="99"/>
    <w:unhideWhenUsed/>
    <w:rsid w:val="002C699C"/>
    <w:rPr>
      <w:vertAlign w:val="superscript"/>
    </w:rPr>
  </w:style>
  <w:style w:type="paragraph" w:styleId="Textedebulles">
    <w:name w:val="Balloon Text"/>
    <w:basedOn w:val="Normal"/>
    <w:link w:val="TextedebullesCar"/>
    <w:uiPriority w:val="99"/>
    <w:semiHidden/>
    <w:unhideWhenUsed/>
    <w:rsid w:val="002C699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C699C"/>
    <w:rPr>
      <w:rFonts w:ascii="Lucida Grande" w:hAnsi="Lucida Grande" w:cs="Lucida Grande"/>
      <w:sz w:val="18"/>
      <w:szCs w:val="18"/>
      <w:lang w:val="fr-FR"/>
    </w:rPr>
  </w:style>
  <w:style w:type="paragraph" w:styleId="Commentaire">
    <w:name w:val="annotation text"/>
    <w:basedOn w:val="Normal"/>
    <w:link w:val="CommentaireCar"/>
    <w:uiPriority w:val="99"/>
    <w:semiHidden/>
    <w:unhideWhenUsed/>
  </w:style>
  <w:style w:type="character" w:customStyle="1" w:styleId="CommentaireCar">
    <w:name w:val="Commentaire Car"/>
    <w:basedOn w:val="Policepardfaut"/>
    <w:link w:val="Commentaire"/>
    <w:uiPriority w:val="99"/>
    <w:semiHidden/>
    <w:rPr>
      <w:lang w:val="fr-FR"/>
    </w:rPr>
  </w:style>
  <w:style w:type="character" w:styleId="Marquedannotation">
    <w:name w:val="annotation reference"/>
    <w:basedOn w:val="Policepardfaut"/>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8441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925</Words>
  <Characters>5092</Characters>
  <Application>Microsoft Macintosh Word</Application>
  <DocSecurity>0</DocSecurity>
  <Lines>42</Lines>
  <Paragraphs>12</Paragraphs>
  <ScaleCrop>false</ScaleCrop>
  <Company/>
  <LinksUpToDate>false</LinksUpToDate>
  <CharactersWithSpaces>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PELTIER</dc:creator>
  <cp:keywords/>
  <dc:description/>
  <cp:lastModifiedBy>Jean PELTIER</cp:lastModifiedBy>
  <cp:revision>2</cp:revision>
  <dcterms:created xsi:type="dcterms:W3CDTF">2020-09-18T15:47:00Z</dcterms:created>
  <dcterms:modified xsi:type="dcterms:W3CDTF">2020-09-18T15:47:00Z</dcterms:modified>
</cp:coreProperties>
</file>